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28"/>
        <w:tblW w:w="0" w:type="auto"/>
        <w:tblLook w:val="04A0" w:firstRow="1" w:lastRow="0" w:firstColumn="1" w:lastColumn="0" w:noHBand="0" w:noVBand="1"/>
      </w:tblPr>
      <w:tblGrid>
        <w:gridCol w:w="1073"/>
        <w:gridCol w:w="989"/>
        <w:gridCol w:w="1923"/>
        <w:gridCol w:w="5025"/>
      </w:tblGrid>
      <w:tr w:rsidR="00E702B0" w14:paraId="6629B434" w14:textId="77777777" w:rsidTr="008558D5">
        <w:tc>
          <w:tcPr>
            <w:tcW w:w="1073" w:type="dxa"/>
            <w:shd w:val="clear" w:color="auto" w:fill="BFF7FF" w:themeFill="accent1" w:themeFillTint="33"/>
          </w:tcPr>
          <w:p w14:paraId="49345824" w14:textId="77777777" w:rsidR="00E702B0" w:rsidRPr="00E702B0" w:rsidRDefault="00E702B0" w:rsidP="00E702B0">
            <w:pPr>
              <w:pStyle w:val="BodyText1"/>
              <w:rPr>
                <w:b/>
                <w:bCs/>
                <w:lang w:val="en-GB"/>
              </w:rPr>
            </w:pPr>
            <w:r w:rsidRPr="00E702B0">
              <w:rPr>
                <w:b/>
                <w:bCs/>
                <w:lang w:val="en-GB"/>
              </w:rPr>
              <w:t>Date</w:t>
            </w:r>
          </w:p>
          <w:p w14:paraId="7DEEF0EF" w14:textId="358BA48C" w:rsidR="00E702B0" w:rsidRPr="00E702B0" w:rsidRDefault="00E702B0" w:rsidP="00E702B0">
            <w:pPr>
              <w:pStyle w:val="BodyText1"/>
              <w:rPr>
                <w:b/>
                <w:bCs/>
                <w:lang w:val="en-GB"/>
              </w:rPr>
            </w:pPr>
          </w:p>
        </w:tc>
        <w:tc>
          <w:tcPr>
            <w:tcW w:w="989" w:type="dxa"/>
            <w:shd w:val="clear" w:color="auto" w:fill="BFF7FF" w:themeFill="accent1" w:themeFillTint="33"/>
          </w:tcPr>
          <w:p w14:paraId="529DFDF4" w14:textId="6C40DE0D" w:rsidR="00E702B0" w:rsidRPr="00E702B0" w:rsidRDefault="00E702B0" w:rsidP="00E702B0">
            <w:pPr>
              <w:pStyle w:val="BodyText1"/>
              <w:rPr>
                <w:b/>
                <w:bCs/>
                <w:lang w:val="en-GB"/>
              </w:rPr>
            </w:pPr>
            <w:r w:rsidRPr="00E702B0">
              <w:rPr>
                <w:b/>
                <w:bCs/>
                <w:lang w:val="en-GB"/>
              </w:rPr>
              <w:t>Time</w:t>
            </w:r>
          </w:p>
        </w:tc>
        <w:tc>
          <w:tcPr>
            <w:tcW w:w="1923" w:type="dxa"/>
            <w:shd w:val="clear" w:color="auto" w:fill="BFF7FF" w:themeFill="accent1" w:themeFillTint="33"/>
          </w:tcPr>
          <w:p w14:paraId="122460AC" w14:textId="07EB0F3B" w:rsidR="00E702B0" w:rsidRPr="00E702B0" w:rsidRDefault="00E702B0" w:rsidP="00E702B0">
            <w:pPr>
              <w:pStyle w:val="BodyText1"/>
              <w:rPr>
                <w:b/>
                <w:bCs/>
                <w:lang w:val="en-GB"/>
              </w:rPr>
            </w:pPr>
            <w:r w:rsidRPr="00E702B0">
              <w:rPr>
                <w:b/>
                <w:bCs/>
                <w:lang w:val="en-GB"/>
              </w:rPr>
              <w:t>Location</w:t>
            </w:r>
          </w:p>
        </w:tc>
        <w:tc>
          <w:tcPr>
            <w:tcW w:w="5025" w:type="dxa"/>
            <w:shd w:val="clear" w:color="auto" w:fill="BFF7FF" w:themeFill="accent1" w:themeFillTint="33"/>
          </w:tcPr>
          <w:p w14:paraId="189D5099" w14:textId="7D202CF5" w:rsidR="00E702B0" w:rsidRPr="00E702B0" w:rsidRDefault="00E702B0" w:rsidP="00E702B0">
            <w:pPr>
              <w:pStyle w:val="BodyText1"/>
              <w:rPr>
                <w:b/>
                <w:bCs/>
                <w:lang w:val="en-GB"/>
              </w:rPr>
            </w:pPr>
            <w:r w:rsidRPr="00E702B0">
              <w:rPr>
                <w:b/>
                <w:bCs/>
                <w:lang w:val="en-GB"/>
              </w:rPr>
              <w:t>Task</w:t>
            </w:r>
          </w:p>
        </w:tc>
      </w:tr>
      <w:tr w:rsidR="00E702B0" w14:paraId="17F4DDF7" w14:textId="77777777" w:rsidTr="008558D5">
        <w:tc>
          <w:tcPr>
            <w:tcW w:w="1073" w:type="dxa"/>
          </w:tcPr>
          <w:p w14:paraId="68F318B0" w14:textId="146911B3" w:rsidR="00E702B0" w:rsidRDefault="00555C42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E702B0">
              <w:rPr>
                <w:lang w:val="en-GB"/>
              </w:rPr>
              <w:t>/11/19</w:t>
            </w:r>
          </w:p>
        </w:tc>
        <w:tc>
          <w:tcPr>
            <w:tcW w:w="989" w:type="dxa"/>
          </w:tcPr>
          <w:p w14:paraId="5107040F" w14:textId="4E3D162F" w:rsidR="00E702B0" w:rsidRDefault="00E702B0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887D80">
              <w:rPr>
                <w:lang w:val="en-GB"/>
              </w:rPr>
              <w:t>:</w:t>
            </w:r>
            <w:r>
              <w:rPr>
                <w:lang w:val="en-GB"/>
              </w:rPr>
              <w:t>00am</w:t>
            </w:r>
          </w:p>
        </w:tc>
        <w:tc>
          <w:tcPr>
            <w:tcW w:w="1923" w:type="dxa"/>
          </w:tcPr>
          <w:p w14:paraId="1533916A" w14:textId="21051F27" w:rsidR="00E702B0" w:rsidRDefault="00555C42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College Media Studio – Edit Room 135</w:t>
            </w:r>
          </w:p>
        </w:tc>
        <w:tc>
          <w:tcPr>
            <w:tcW w:w="5025" w:type="dxa"/>
          </w:tcPr>
          <w:p w14:paraId="765E3A70" w14:textId="76BE3AED" w:rsidR="00E702B0" w:rsidRDefault="00555C42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Finish plan for the new website</w:t>
            </w:r>
          </w:p>
        </w:tc>
      </w:tr>
      <w:tr w:rsidR="00E702B0" w14:paraId="1F22C140" w14:textId="77777777" w:rsidTr="008558D5">
        <w:tc>
          <w:tcPr>
            <w:tcW w:w="1073" w:type="dxa"/>
          </w:tcPr>
          <w:p w14:paraId="27F40933" w14:textId="78DB4728" w:rsidR="00E702B0" w:rsidRDefault="00887D80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21/11/19</w:t>
            </w:r>
          </w:p>
        </w:tc>
        <w:tc>
          <w:tcPr>
            <w:tcW w:w="989" w:type="dxa"/>
          </w:tcPr>
          <w:p w14:paraId="5811B368" w14:textId="64332665" w:rsidR="00E702B0" w:rsidRDefault="008558D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1:15</w:t>
            </w:r>
            <w:r w:rsidR="00887D80">
              <w:rPr>
                <w:lang w:val="en-GB"/>
              </w:rPr>
              <w:t xml:space="preserve"> to 3:15</w:t>
            </w:r>
            <w:r w:rsidR="00C77590">
              <w:rPr>
                <w:lang w:val="en-GB"/>
              </w:rPr>
              <w:t>pm</w:t>
            </w:r>
          </w:p>
        </w:tc>
        <w:tc>
          <w:tcPr>
            <w:tcW w:w="1923" w:type="dxa"/>
          </w:tcPr>
          <w:p w14:paraId="3A1C7A5E" w14:textId="4CFB889A" w:rsidR="00E702B0" w:rsidRDefault="00887D80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College Mac Suite and Media Studio Edit Room 135</w:t>
            </w:r>
          </w:p>
        </w:tc>
        <w:tc>
          <w:tcPr>
            <w:tcW w:w="5025" w:type="dxa"/>
          </w:tcPr>
          <w:p w14:paraId="718F3CF7" w14:textId="5AB432BB" w:rsidR="00E702B0" w:rsidRDefault="00887D80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 xml:space="preserve">Finishing up Task 2. </w:t>
            </w:r>
            <w:proofErr w:type="spellStart"/>
            <w:r>
              <w:rPr>
                <w:lang w:val="en-GB"/>
              </w:rPr>
              <w:t>Completeting</w:t>
            </w:r>
            <w:proofErr w:type="spellEnd"/>
            <w:r>
              <w:rPr>
                <w:lang w:val="en-GB"/>
              </w:rPr>
              <w:t xml:space="preserve"> Survey, Blueprints and Practice Voiceover Recording. Save all of it and make sure </w:t>
            </w:r>
            <w:proofErr w:type="gramStart"/>
            <w:r>
              <w:rPr>
                <w:lang w:val="en-GB"/>
              </w:rPr>
              <w:t>its</w:t>
            </w:r>
            <w:proofErr w:type="gramEnd"/>
            <w:r>
              <w:rPr>
                <w:lang w:val="en-GB"/>
              </w:rPr>
              <w:t xml:space="preserve"> saved for Sam/Paul to find. Also tick off Evidence Checklist.</w:t>
            </w:r>
          </w:p>
        </w:tc>
      </w:tr>
      <w:tr w:rsidR="00E702B0" w14:paraId="0F51E6ED" w14:textId="77777777" w:rsidTr="008558D5">
        <w:tc>
          <w:tcPr>
            <w:tcW w:w="1073" w:type="dxa"/>
          </w:tcPr>
          <w:p w14:paraId="6EE26F23" w14:textId="592BF0B9" w:rsidR="00E702B0" w:rsidRDefault="008558D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25/11/19</w:t>
            </w:r>
          </w:p>
        </w:tc>
        <w:tc>
          <w:tcPr>
            <w:tcW w:w="989" w:type="dxa"/>
          </w:tcPr>
          <w:p w14:paraId="7FCE7DE8" w14:textId="11AD5627" w:rsidR="00E702B0" w:rsidRDefault="008558D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4F7898">
              <w:rPr>
                <w:lang w:val="en-GB"/>
              </w:rPr>
              <w:t xml:space="preserve">:15 to 4:30pm </w:t>
            </w:r>
          </w:p>
        </w:tc>
        <w:tc>
          <w:tcPr>
            <w:tcW w:w="1923" w:type="dxa"/>
          </w:tcPr>
          <w:p w14:paraId="2FC13893" w14:textId="42E323AE" w:rsidR="00E702B0" w:rsidRDefault="008558D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College Studio Room 135</w:t>
            </w:r>
          </w:p>
        </w:tc>
        <w:tc>
          <w:tcPr>
            <w:tcW w:w="5025" w:type="dxa"/>
          </w:tcPr>
          <w:p w14:paraId="22A42CA8" w14:textId="7AC40520" w:rsidR="00E702B0" w:rsidRDefault="008558D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 xml:space="preserve">Begin Task 3 </w:t>
            </w:r>
            <w:r w:rsidR="004F7898">
              <w:rPr>
                <w:lang w:val="en-GB"/>
              </w:rPr>
              <w:t>by following any induvial task being set in order. Aim to have mostly complete all Tasks in 3 by the end of the week 25-29</w:t>
            </w:r>
            <w:r w:rsidR="004F7898" w:rsidRPr="004F7898">
              <w:rPr>
                <w:vertAlign w:val="superscript"/>
                <w:lang w:val="en-GB"/>
              </w:rPr>
              <w:t>th</w:t>
            </w:r>
            <w:r w:rsidR="004F7898">
              <w:rPr>
                <w:lang w:val="en-GB"/>
              </w:rPr>
              <w:t>.</w:t>
            </w:r>
          </w:p>
        </w:tc>
      </w:tr>
      <w:tr w:rsidR="00E702B0" w14:paraId="5BF6E55A" w14:textId="77777777" w:rsidTr="008558D5">
        <w:tc>
          <w:tcPr>
            <w:tcW w:w="1073" w:type="dxa"/>
          </w:tcPr>
          <w:p w14:paraId="5414C6EC" w14:textId="29A0FBED" w:rsidR="00E702B0" w:rsidRDefault="004F7898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2/12/19</w:t>
            </w:r>
          </w:p>
        </w:tc>
        <w:tc>
          <w:tcPr>
            <w:tcW w:w="989" w:type="dxa"/>
          </w:tcPr>
          <w:p w14:paraId="3C2027BF" w14:textId="74907358" w:rsidR="00E702B0" w:rsidRDefault="004F7898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1:15pm to 2:00pm</w:t>
            </w:r>
          </w:p>
        </w:tc>
        <w:tc>
          <w:tcPr>
            <w:tcW w:w="1923" w:type="dxa"/>
          </w:tcPr>
          <w:p w14:paraId="38A1A653" w14:textId="1E303B3C" w:rsidR="00E702B0" w:rsidRDefault="004F7898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College Media Studio Room 135</w:t>
            </w:r>
          </w:p>
        </w:tc>
        <w:tc>
          <w:tcPr>
            <w:tcW w:w="5025" w:type="dxa"/>
          </w:tcPr>
          <w:p w14:paraId="2C76931F" w14:textId="4A1CF1F1" w:rsidR="00E702B0" w:rsidRDefault="004F7898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 xml:space="preserve">Finish up Task 3 if not fully done. </w:t>
            </w:r>
          </w:p>
        </w:tc>
      </w:tr>
      <w:tr w:rsidR="00E702B0" w14:paraId="61E2DF94" w14:textId="77777777" w:rsidTr="008558D5">
        <w:tc>
          <w:tcPr>
            <w:tcW w:w="1073" w:type="dxa"/>
          </w:tcPr>
          <w:p w14:paraId="52CD5129" w14:textId="64C4293D" w:rsidR="00E702B0" w:rsidRDefault="004F7898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2/12/19</w:t>
            </w:r>
          </w:p>
        </w:tc>
        <w:tc>
          <w:tcPr>
            <w:tcW w:w="989" w:type="dxa"/>
          </w:tcPr>
          <w:p w14:paraId="29AF6943" w14:textId="172AC02B" w:rsidR="00E702B0" w:rsidRDefault="004F7898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2:00pm to 4:30pm</w:t>
            </w:r>
          </w:p>
        </w:tc>
        <w:tc>
          <w:tcPr>
            <w:tcW w:w="1923" w:type="dxa"/>
          </w:tcPr>
          <w:p w14:paraId="4966013C" w14:textId="6F30D3BD" w:rsidR="00E702B0" w:rsidRDefault="004F7898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College Media Studio Room 135</w:t>
            </w:r>
          </w:p>
        </w:tc>
        <w:tc>
          <w:tcPr>
            <w:tcW w:w="5025" w:type="dxa"/>
          </w:tcPr>
          <w:p w14:paraId="694A4917" w14:textId="5AC12FB3" w:rsidR="00E702B0" w:rsidRDefault="004F7898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Begin to do Task 4.</w:t>
            </w:r>
          </w:p>
        </w:tc>
      </w:tr>
      <w:tr w:rsidR="00E702B0" w14:paraId="422356BE" w14:textId="77777777" w:rsidTr="008558D5">
        <w:tc>
          <w:tcPr>
            <w:tcW w:w="1073" w:type="dxa"/>
          </w:tcPr>
          <w:p w14:paraId="18F50823" w14:textId="4D665971" w:rsidR="00E702B0" w:rsidRDefault="004F7898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3/12/19</w:t>
            </w:r>
          </w:p>
        </w:tc>
        <w:tc>
          <w:tcPr>
            <w:tcW w:w="989" w:type="dxa"/>
          </w:tcPr>
          <w:p w14:paraId="0B45D45A" w14:textId="6419BCBC" w:rsidR="00E702B0" w:rsidRDefault="00C03FC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4F7898">
              <w:rPr>
                <w:lang w:val="en-GB"/>
              </w:rPr>
              <w:t>:15pm to 3:15pm</w:t>
            </w:r>
          </w:p>
        </w:tc>
        <w:tc>
          <w:tcPr>
            <w:tcW w:w="1923" w:type="dxa"/>
          </w:tcPr>
          <w:p w14:paraId="10F02590" w14:textId="7F0F086F" w:rsidR="00E702B0" w:rsidRDefault="00C03FC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College Mac Suite</w:t>
            </w:r>
          </w:p>
        </w:tc>
        <w:tc>
          <w:tcPr>
            <w:tcW w:w="5025" w:type="dxa"/>
          </w:tcPr>
          <w:p w14:paraId="67DDC6DF" w14:textId="7C04921E" w:rsidR="00E702B0" w:rsidRDefault="00C03FC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Continue into doing Task 4</w:t>
            </w:r>
          </w:p>
        </w:tc>
      </w:tr>
      <w:tr w:rsidR="00E702B0" w14:paraId="01ABE96E" w14:textId="77777777" w:rsidTr="008558D5">
        <w:tc>
          <w:tcPr>
            <w:tcW w:w="1073" w:type="dxa"/>
          </w:tcPr>
          <w:p w14:paraId="121329DD" w14:textId="00D162CE" w:rsidR="00E702B0" w:rsidRDefault="00C03FC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4/12/19</w:t>
            </w:r>
          </w:p>
        </w:tc>
        <w:tc>
          <w:tcPr>
            <w:tcW w:w="989" w:type="dxa"/>
          </w:tcPr>
          <w:p w14:paraId="0439AC6D" w14:textId="648764C9" w:rsidR="00E702B0" w:rsidRDefault="00C03FC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9:00am to 3:15pm</w:t>
            </w:r>
          </w:p>
        </w:tc>
        <w:tc>
          <w:tcPr>
            <w:tcW w:w="1923" w:type="dxa"/>
          </w:tcPr>
          <w:p w14:paraId="33987A5C" w14:textId="4F6841E2" w:rsidR="00E702B0" w:rsidRDefault="00C03FC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College Mac Suite</w:t>
            </w:r>
          </w:p>
        </w:tc>
        <w:tc>
          <w:tcPr>
            <w:tcW w:w="5025" w:type="dxa"/>
          </w:tcPr>
          <w:p w14:paraId="7B9AEE11" w14:textId="461BAC67" w:rsidR="00E702B0" w:rsidRDefault="00C03FC5" w:rsidP="00E702B0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Finishing Task 4</w:t>
            </w:r>
          </w:p>
        </w:tc>
      </w:tr>
      <w:tr w:rsidR="00C03FC5" w14:paraId="7038D28F" w14:textId="77777777" w:rsidTr="008558D5">
        <w:tc>
          <w:tcPr>
            <w:tcW w:w="1073" w:type="dxa"/>
          </w:tcPr>
          <w:p w14:paraId="3CF601A0" w14:textId="1EF7CD91" w:rsidR="00C03FC5" w:rsidRDefault="00C03FC5" w:rsidP="00C03FC5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5/12/19</w:t>
            </w:r>
          </w:p>
        </w:tc>
        <w:tc>
          <w:tcPr>
            <w:tcW w:w="989" w:type="dxa"/>
          </w:tcPr>
          <w:p w14:paraId="44A934B6" w14:textId="79F67BAE" w:rsidR="00C03FC5" w:rsidRDefault="00C03FC5" w:rsidP="00C03FC5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9:00am to 3:00pm</w:t>
            </w:r>
          </w:p>
        </w:tc>
        <w:tc>
          <w:tcPr>
            <w:tcW w:w="1923" w:type="dxa"/>
          </w:tcPr>
          <w:p w14:paraId="2A57FEF0" w14:textId="45560499" w:rsidR="00C03FC5" w:rsidRDefault="00C03FC5" w:rsidP="00C03FC5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College Mac Suite and Media Studio 135</w:t>
            </w:r>
          </w:p>
        </w:tc>
        <w:tc>
          <w:tcPr>
            <w:tcW w:w="5025" w:type="dxa"/>
          </w:tcPr>
          <w:p w14:paraId="0CDC0858" w14:textId="1955D56B" w:rsidR="00C03FC5" w:rsidRDefault="00C03FC5" w:rsidP="00C03FC5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Do Pre-reading and Pre-working before end of day deadline. Go through entire project whole and organize any files on where its saved if necessary.</w:t>
            </w:r>
          </w:p>
        </w:tc>
      </w:tr>
      <w:tr w:rsidR="00C03FC5" w14:paraId="6426EBE2" w14:textId="77777777" w:rsidTr="008558D5">
        <w:tc>
          <w:tcPr>
            <w:tcW w:w="1073" w:type="dxa"/>
          </w:tcPr>
          <w:p w14:paraId="04AA74A1" w14:textId="64F77971" w:rsidR="00C03FC5" w:rsidRDefault="00C03FC5" w:rsidP="00C03FC5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5/12/19</w:t>
            </w:r>
          </w:p>
        </w:tc>
        <w:tc>
          <w:tcPr>
            <w:tcW w:w="989" w:type="dxa"/>
          </w:tcPr>
          <w:p w14:paraId="1A4909E0" w14:textId="1ADEB667" w:rsidR="00C03FC5" w:rsidRDefault="00C03FC5" w:rsidP="00C03FC5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3:00pm to 3:15pm</w:t>
            </w:r>
          </w:p>
        </w:tc>
        <w:tc>
          <w:tcPr>
            <w:tcW w:w="1923" w:type="dxa"/>
          </w:tcPr>
          <w:p w14:paraId="7F0C917D" w14:textId="51D17E73" w:rsidR="00C03FC5" w:rsidRDefault="00C03FC5" w:rsidP="00C03FC5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>College Media Studio 135</w:t>
            </w:r>
          </w:p>
        </w:tc>
        <w:tc>
          <w:tcPr>
            <w:tcW w:w="5025" w:type="dxa"/>
          </w:tcPr>
          <w:p w14:paraId="203674AE" w14:textId="3227B6F2" w:rsidR="00C03FC5" w:rsidRDefault="00C03FC5" w:rsidP="00C03FC5">
            <w:pPr>
              <w:pStyle w:val="BodyText1"/>
              <w:rPr>
                <w:lang w:val="en-GB"/>
              </w:rPr>
            </w:pPr>
            <w:r>
              <w:rPr>
                <w:lang w:val="en-GB"/>
              </w:rPr>
              <w:t xml:space="preserve">Assignment Task </w:t>
            </w:r>
            <w:r w:rsidR="00EB6660">
              <w:rPr>
                <w:lang w:val="en-GB"/>
              </w:rPr>
              <w:t>4</w:t>
            </w:r>
            <w:bookmarkStart w:id="0" w:name="_GoBack"/>
            <w:bookmarkEnd w:id="0"/>
            <w:r>
              <w:rPr>
                <w:lang w:val="en-GB"/>
              </w:rPr>
              <w:t xml:space="preserve"> finished and ready to hand in.</w:t>
            </w:r>
          </w:p>
        </w:tc>
      </w:tr>
      <w:tr w:rsidR="00C03FC5" w14:paraId="5B453BFB" w14:textId="77777777" w:rsidTr="008558D5">
        <w:tc>
          <w:tcPr>
            <w:tcW w:w="1073" w:type="dxa"/>
          </w:tcPr>
          <w:p w14:paraId="008CF850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989" w:type="dxa"/>
          </w:tcPr>
          <w:p w14:paraId="3B1EBA4D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1923" w:type="dxa"/>
          </w:tcPr>
          <w:p w14:paraId="24DE0061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5025" w:type="dxa"/>
          </w:tcPr>
          <w:p w14:paraId="73C15776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</w:tr>
      <w:tr w:rsidR="00C03FC5" w14:paraId="769A8C81" w14:textId="77777777" w:rsidTr="008558D5">
        <w:tc>
          <w:tcPr>
            <w:tcW w:w="1073" w:type="dxa"/>
          </w:tcPr>
          <w:p w14:paraId="7D977602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989" w:type="dxa"/>
          </w:tcPr>
          <w:p w14:paraId="36971F3E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1923" w:type="dxa"/>
          </w:tcPr>
          <w:p w14:paraId="5E965262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5025" w:type="dxa"/>
          </w:tcPr>
          <w:p w14:paraId="47E350AB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</w:tr>
      <w:tr w:rsidR="00C03FC5" w14:paraId="54F8F038" w14:textId="77777777" w:rsidTr="008558D5">
        <w:tc>
          <w:tcPr>
            <w:tcW w:w="1073" w:type="dxa"/>
          </w:tcPr>
          <w:p w14:paraId="12DBF083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989" w:type="dxa"/>
          </w:tcPr>
          <w:p w14:paraId="1AA67B1B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1923" w:type="dxa"/>
          </w:tcPr>
          <w:p w14:paraId="7FCD6B8C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5025" w:type="dxa"/>
          </w:tcPr>
          <w:p w14:paraId="06A3CCEA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</w:tr>
      <w:tr w:rsidR="00C03FC5" w14:paraId="1669BD0A" w14:textId="77777777" w:rsidTr="008558D5">
        <w:tc>
          <w:tcPr>
            <w:tcW w:w="1073" w:type="dxa"/>
          </w:tcPr>
          <w:p w14:paraId="177A78A9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989" w:type="dxa"/>
          </w:tcPr>
          <w:p w14:paraId="5073A46A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1923" w:type="dxa"/>
          </w:tcPr>
          <w:p w14:paraId="7F77591C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  <w:tc>
          <w:tcPr>
            <w:tcW w:w="5025" w:type="dxa"/>
          </w:tcPr>
          <w:p w14:paraId="20A288E0" w14:textId="77777777" w:rsidR="00C03FC5" w:rsidRDefault="00C03FC5" w:rsidP="00C03FC5">
            <w:pPr>
              <w:pStyle w:val="BodyText1"/>
              <w:rPr>
                <w:lang w:val="en-GB"/>
              </w:rPr>
            </w:pPr>
          </w:p>
        </w:tc>
      </w:tr>
    </w:tbl>
    <w:p w14:paraId="446402D0" w14:textId="0AD79015" w:rsidR="005E1F33" w:rsidRDefault="00E702B0" w:rsidP="00AE7A5B">
      <w:pPr>
        <w:pStyle w:val="BodyText1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Project 2 - </w:t>
      </w:r>
      <w:r w:rsidRPr="00E702B0">
        <w:rPr>
          <w:sz w:val="32"/>
          <w:szCs w:val="32"/>
          <w:lang w:val="en-GB"/>
        </w:rPr>
        <w:t>Production schedule template</w:t>
      </w:r>
    </w:p>
    <w:p w14:paraId="5E29DA63" w14:textId="06ABEC26" w:rsidR="00E702B0" w:rsidRDefault="00E702B0" w:rsidP="00AE7A5B">
      <w:pPr>
        <w:pStyle w:val="BodyText1"/>
        <w:rPr>
          <w:sz w:val="32"/>
          <w:szCs w:val="32"/>
          <w:lang w:val="en-GB"/>
        </w:rPr>
      </w:pPr>
    </w:p>
    <w:p w14:paraId="0C8F1BAA" w14:textId="1099CCDC" w:rsidR="00E702B0" w:rsidRDefault="00E702B0" w:rsidP="00E702B0">
      <w:pPr>
        <w:pStyle w:val="BodyText1"/>
        <w:numPr>
          <w:ilvl w:val="0"/>
          <w:numId w:val="3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Summarise the individual tasks that will need to be carried out </w:t>
      </w:r>
      <w:proofErr w:type="gramStart"/>
      <w:r>
        <w:rPr>
          <w:sz w:val="32"/>
          <w:szCs w:val="32"/>
          <w:lang w:val="en-GB"/>
        </w:rPr>
        <w:t>so as to</w:t>
      </w:r>
      <w:proofErr w:type="gramEnd"/>
      <w:r>
        <w:rPr>
          <w:sz w:val="32"/>
          <w:szCs w:val="32"/>
          <w:lang w:val="en-GB"/>
        </w:rPr>
        <w:t xml:space="preserve"> successfully complete both your website and a promotional video for it</w:t>
      </w:r>
    </w:p>
    <w:p w14:paraId="7DD6097B" w14:textId="6FEEF8A5" w:rsidR="00E702B0" w:rsidRDefault="00E702B0" w:rsidP="00E702B0">
      <w:pPr>
        <w:pStyle w:val="BodyText1"/>
        <w:numPr>
          <w:ilvl w:val="0"/>
          <w:numId w:val="3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Your deadline is </w:t>
      </w:r>
      <w:r w:rsidR="00FD2D98">
        <w:rPr>
          <w:sz w:val="32"/>
          <w:szCs w:val="32"/>
          <w:lang w:val="en-GB"/>
        </w:rPr>
        <w:t>5</w:t>
      </w:r>
      <w:r>
        <w:rPr>
          <w:sz w:val="32"/>
          <w:szCs w:val="32"/>
          <w:lang w:val="en-GB"/>
        </w:rPr>
        <w:t>/12/19 so you will need to work backwards from there</w:t>
      </w:r>
    </w:p>
    <w:p w14:paraId="0969F1A1" w14:textId="76952192" w:rsidR="00E702B0" w:rsidRPr="00E702B0" w:rsidRDefault="00E702B0" w:rsidP="00E702B0">
      <w:pPr>
        <w:pStyle w:val="BodyText1"/>
        <w:numPr>
          <w:ilvl w:val="0"/>
          <w:numId w:val="3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Dates may end up changing, but you need a </w:t>
      </w:r>
      <w:proofErr w:type="gramStart"/>
      <w:r>
        <w:rPr>
          <w:sz w:val="32"/>
          <w:szCs w:val="32"/>
          <w:lang w:val="en-GB"/>
        </w:rPr>
        <w:t>fairly solid</w:t>
      </w:r>
      <w:proofErr w:type="gramEnd"/>
      <w:r>
        <w:rPr>
          <w:sz w:val="32"/>
          <w:szCs w:val="32"/>
          <w:lang w:val="en-GB"/>
        </w:rPr>
        <w:t xml:space="preserve"> plan to start with……</w:t>
      </w:r>
    </w:p>
    <w:p w14:paraId="4BCCBE94" w14:textId="77777777" w:rsidR="005E1F33" w:rsidRPr="005E1F33" w:rsidRDefault="005E1F33" w:rsidP="005E1F33">
      <w:pPr>
        <w:pStyle w:val="BodyText1"/>
        <w:rPr>
          <w:lang w:val="en-GB"/>
        </w:rPr>
      </w:pPr>
    </w:p>
    <w:sectPr w:rsidR="005E1F33" w:rsidRPr="005E1F33" w:rsidSect="00B6498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40D4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A6ED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154DF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32E7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D5A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204B7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F444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E3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BC0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7C1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6A3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51463"/>
    <w:multiLevelType w:val="hybridMultilevel"/>
    <w:tmpl w:val="22D24246"/>
    <w:lvl w:ilvl="0" w:tplc="4B3ED9AC">
      <w:start w:val="1"/>
      <w:numFmt w:val="bullet"/>
      <w:pStyle w:val="2ndbullet"/>
      <w:lvlText w:val=""/>
      <w:lvlJc w:val="left"/>
      <w:pPr>
        <w:ind w:left="0" w:firstLine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F2B3E"/>
    <w:multiLevelType w:val="multilevel"/>
    <w:tmpl w:val="8C3A05E6"/>
    <w:lvl w:ilvl="0">
      <w:start w:val="1"/>
      <w:numFmt w:val="bullet"/>
      <w:lvlText w:val=""/>
      <w:lvlJc w:val="left"/>
      <w:pPr>
        <w:ind w:left="113" w:firstLine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107D6"/>
    <w:multiLevelType w:val="multilevel"/>
    <w:tmpl w:val="6D862DE4"/>
    <w:lvl w:ilvl="0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62C99"/>
    <w:multiLevelType w:val="multilevel"/>
    <w:tmpl w:val="A9384448"/>
    <w:lvl w:ilvl="0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475C4"/>
    <w:multiLevelType w:val="multilevel"/>
    <w:tmpl w:val="A21EE2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B6E89"/>
    <w:multiLevelType w:val="multilevel"/>
    <w:tmpl w:val="EC344B28"/>
    <w:lvl w:ilvl="0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F36FA"/>
    <w:multiLevelType w:val="multilevel"/>
    <w:tmpl w:val="F6F25D00"/>
    <w:lvl w:ilvl="0">
      <w:start w:val="1"/>
      <w:numFmt w:val="bullet"/>
      <w:lvlText w:val=""/>
      <w:lvlJc w:val="left"/>
      <w:pPr>
        <w:ind w:left="113" w:firstLine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C24AD"/>
    <w:multiLevelType w:val="multilevel"/>
    <w:tmpl w:val="86E439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54CEA"/>
    <w:multiLevelType w:val="multilevel"/>
    <w:tmpl w:val="B95C9B16"/>
    <w:lvl w:ilvl="0">
      <w:start w:val="1"/>
      <w:numFmt w:val="bullet"/>
      <w:lvlText w:val=""/>
      <w:lvlJc w:val="left"/>
      <w:pPr>
        <w:ind w:left="-113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F150B"/>
    <w:multiLevelType w:val="multilevel"/>
    <w:tmpl w:val="C68A5966"/>
    <w:lvl w:ilvl="0">
      <w:start w:val="1"/>
      <w:numFmt w:val="bullet"/>
      <w:lvlText w:val=""/>
      <w:lvlJc w:val="left"/>
      <w:pPr>
        <w:ind w:left="68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075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A05E33"/>
    <w:multiLevelType w:val="multilevel"/>
    <w:tmpl w:val="E8966C9E"/>
    <w:lvl w:ilvl="0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1542A"/>
    <w:multiLevelType w:val="multilevel"/>
    <w:tmpl w:val="2D3243B2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5F26"/>
    <w:multiLevelType w:val="multilevel"/>
    <w:tmpl w:val="776E5D90"/>
    <w:lvl w:ilvl="0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B0C39"/>
    <w:multiLevelType w:val="multilevel"/>
    <w:tmpl w:val="8078EA4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84C2A"/>
    <w:multiLevelType w:val="hybridMultilevel"/>
    <w:tmpl w:val="6CEE3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D2208"/>
    <w:multiLevelType w:val="multilevel"/>
    <w:tmpl w:val="83282706"/>
    <w:lvl w:ilvl="0">
      <w:start w:val="1"/>
      <w:numFmt w:val="bullet"/>
      <w:lvlText w:val=""/>
      <w:lvlJc w:val="left"/>
      <w:pPr>
        <w:ind w:left="68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C159C"/>
    <w:multiLevelType w:val="hybridMultilevel"/>
    <w:tmpl w:val="B7967BE6"/>
    <w:lvl w:ilvl="0" w:tplc="E0325906">
      <w:start w:val="1"/>
      <w:numFmt w:val="bullet"/>
      <w:pStyle w:val="ListParagraph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74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4524E99"/>
    <w:multiLevelType w:val="multilevel"/>
    <w:tmpl w:val="27509DB0"/>
    <w:lvl w:ilvl="0">
      <w:start w:val="1"/>
      <w:numFmt w:val="bullet"/>
      <w:lvlText w:val=""/>
      <w:lvlJc w:val="left"/>
      <w:pPr>
        <w:ind w:left="360" w:firstLine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87719"/>
    <w:multiLevelType w:val="multilevel"/>
    <w:tmpl w:val="7108BF44"/>
    <w:lvl w:ilvl="0">
      <w:start w:val="1"/>
      <w:numFmt w:val="bullet"/>
      <w:lvlText w:val=""/>
      <w:lvlJc w:val="left"/>
      <w:pPr>
        <w:ind w:left="360" w:hanging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60B63"/>
    <w:multiLevelType w:val="hybridMultilevel"/>
    <w:tmpl w:val="DE1C6CEE"/>
    <w:lvl w:ilvl="0" w:tplc="24BA4CF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6891"/>
    <w:multiLevelType w:val="multilevel"/>
    <w:tmpl w:val="4E3836DC"/>
    <w:lvl w:ilvl="0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18"/>
  </w:num>
  <w:num w:numId="14">
    <w:abstractNumId w:val="27"/>
  </w:num>
  <w:num w:numId="15">
    <w:abstractNumId w:val="20"/>
  </w:num>
  <w:num w:numId="16">
    <w:abstractNumId w:val="32"/>
  </w:num>
  <w:num w:numId="17">
    <w:abstractNumId w:val="30"/>
  </w:num>
  <w:num w:numId="18">
    <w:abstractNumId w:val="31"/>
  </w:num>
  <w:num w:numId="19">
    <w:abstractNumId w:val="23"/>
  </w:num>
  <w:num w:numId="20">
    <w:abstractNumId w:val="17"/>
  </w:num>
  <w:num w:numId="21">
    <w:abstractNumId w:val="29"/>
  </w:num>
  <w:num w:numId="22">
    <w:abstractNumId w:val="11"/>
  </w:num>
  <w:num w:numId="23">
    <w:abstractNumId w:val="25"/>
  </w:num>
  <w:num w:numId="24">
    <w:abstractNumId w:val="13"/>
  </w:num>
  <w:num w:numId="25">
    <w:abstractNumId w:val="15"/>
  </w:num>
  <w:num w:numId="26">
    <w:abstractNumId w:val="16"/>
  </w:num>
  <w:num w:numId="27">
    <w:abstractNumId w:val="12"/>
  </w:num>
  <w:num w:numId="28">
    <w:abstractNumId w:val="22"/>
  </w:num>
  <w:num w:numId="29">
    <w:abstractNumId w:val="33"/>
  </w:num>
  <w:num w:numId="30">
    <w:abstractNumId w:val="24"/>
  </w:num>
  <w:num w:numId="31">
    <w:abstractNumId w:val="19"/>
  </w:num>
  <w:num w:numId="32">
    <w:abstractNumId w:val="21"/>
  </w:num>
  <w:num w:numId="33">
    <w:abstractNumId w:val="1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B0"/>
    <w:rsid w:val="00112BAB"/>
    <w:rsid w:val="00226656"/>
    <w:rsid w:val="00291560"/>
    <w:rsid w:val="004F7898"/>
    <w:rsid w:val="00555C42"/>
    <w:rsid w:val="00591FA5"/>
    <w:rsid w:val="005E00E5"/>
    <w:rsid w:val="005E1F33"/>
    <w:rsid w:val="008558D5"/>
    <w:rsid w:val="00887D80"/>
    <w:rsid w:val="00A06892"/>
    <w:rsid w:val="00AE7A5B"/>
    <w:rsid w:val="00B64982"/>
    <w:rsid w:val="00BF72B3"/>
    <w:rsid w:val="00C03FC5"/>
    <w:rsid w:val="00C77590"/>
    <w:rsid w:val="00E56AE0"/>
    <w:rsid w:val="00E702B0"/>
    <w:rsid w:val="00EB6660"/>
    <w:rsid w:val="00F05548"/>
    <w:rsid w:val="00F818FB"/>
    <w:rsid w:val="00FA6A12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CB3F"/>
  <w14:defaultImageDpi w14:val="32767"/>
  <w15:chartTrackingRefBased/>
  <w15:docId w15:val="{F5A8A918-1805-4D25-A7E9-CB2D76BE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F818FB"/>
    <w:pPr>
      <w:keepNext/>
      <w:keepLines/>
      <w:spacing w:after="480"/>
      <w:outlineLvl w:val="0"/>
    </w:pPr>
    <w:rPr>
      <w:rFonts w:ascii="Arial" w:eastAsiaTheme="majorEastAsia" w:hAnsi="Arial" w:cstheme="majorBidi"/>
      <w:b/>
      <w:caps/>
      <w:color w:val="000000" w:themeColor="text1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8FB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F33"/>
    <w:pPr>
      <w:keepNext/>
      <w:keepLines/>
      <w:spacing w:before="40" w:after="120"/>
      <w:outlineLvl w:val="2"/>
    </w:pPr>
    <w:rPr>
      <w:rFonts w:ascii="Arial" w:eastAsiaTheme="majorEastAsia" w:hAnsi="Arial" w:cstheme="majorBidi"/>
      <w:b/>
      <w:b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qFormat/>
    <w:rsid w:val="00F818FB"/>
    <w:rPr>
      <w:rFonts w:ascii="Arial" w:hAnsi="Arial"/>
      <w:sz w:val="22"/>
    </w:rPr>
  </w:style>
  <w:style w:type="paragraph" w:styleId="BlockText">
    <w:name w:val="Block Text"/>
    <w:basedOn w:val="Normal"/>
    <w:uiPriority w:val="99"/>
    <w:semiHidden/>
    <w:unhideWhenUsed/>
    <w:rsid w:val="00F818FB"/>
    <w:pPr>
      <w:pBdr>
        <w:top w:val="single" w:sz="2" w:space="10" w:color="00A9BE" w:themeColor="accent1"/>
        <w:left w:val="single" w:sz="2" w:space="10" w:color="00A9BE" w:themeColor="accent1"/>
        <w:bottom w:val="single" w:sz="2" w:space="10" w:color="00A9BE" w:themeColor="accent1"/>
        <w:right w:val="single" w:sz="2" w:space="10" w:color="00A9BE" w:themeColor="accent1"/>
      </w:pBdr>
      <w:ind w:left="1152" w:right="1152"/>
    </w:pPr>
    <w:rPr>
      <w:rFonts w:eastAsiaTheme="minorEastAsia"/>
      <w:i/>
      <w:iCs/>
      <w:color w:val="00A9BE" w:themeColor="accent1"/>
    </w:rPr>
  </w:style>
  <w:style w:type="paragraph" w:styleId="NoSpacing">
    <w:name w:val="No Spacing"/>
    <w:uiPriority w:val="1"/>
    <w:rsid w:val="00F818FB"/>
  </w:style>
  <w:style w:type="character" w:customStyle="1" w:styleId="Heading1Char">
    <w:name w:val="Heading 1 Char"/>
    <w:basedOn w:val="DefaultParagraphFont"/>
    <w:link w:val="Heading1"/>
    <w:uiPriority w:val="9"/>
    <w:rsid w:val="00F818FB"/>
    <w:rPr>
      <w:rFonts w:ascii="Arial" w:eastAsiaTheme="majorEastAsia" w:hAnsi="Arial" w:cstheme="majorBidi"/>
      <w:b/>
      <w:caps/>
      <w:color w:val="000000" w:themeColor="text1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18FB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F33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1F33"/>
    <w:pPr>
      <w:numPr>
        <w:numId w:val="12"/>
      </w:numPr>
      <w:contextualSpacing/>
    </w:pPr>
    <w:rPr>
      <w:rFonts w:ascii="Arial" w:hAnsi="Arial"/>
      <w:sz w:val="22"/>
    </w:rPr>
  </w:style>
  <w:style w:type="paragraph" w:customStyle="1" w:styleId="2ndbullet">
    <w:name w:val="2nd bullet"/>
    <w:next w:val="BodyText1"/>
    <w:qFormat/>
    <w:rsid w:val="005E1F33"/>
    <w:pPr>
      <w:numPr>
        <w:numId w:val="22"/>
      </w:numPr>
    </w:pPr>
    <w:rPr>
      <w:rFonts w:ascii="Arial" w:hAnsi="Arial"/>
      <w:sz w:val="22"/>
      <w:lang w:val="en-GB"/>
    </w:rPr>
  </w:style>
  <w:style w:type="table" w:styleId="TableGrid">
    <w:name w:val="Table Grid"/>
    <w:basedOn w:val="TableNormal"/>
    <w:uiPriority w:val="39"/>
    <w:unhideWhenUsed/>
    <w:rsid w:val="00E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L">
      <a:dk1>
        <a:sysClr val="windowText" lastClr="000000"/>
      </a:dk1>
      <a:lt1>
        <a:srgbClr val="FFFFFF"/>
      </a:lt1>
      <a:dk2>
        <a:srgbClr val="3A3838"/>
      </a:dk2>
      <a:lt2>
        <a:srgbClr val="E7E6E6"/>
      </a:lt2>
      <a:accent1>
        <a:srgbClr val="00A9BE"/>
      </a:accent1>
      <a:accent2>
        <a:srgbClr val="48A844"/>
      </a:accent2>
      <a:accent3>
        <a:srgbClr val="F58220"/>
      </a:accent3>
      <a:accent4>
        <a:srgbClr val="FFCB1F"/>
      </a:accent4>
      <a:accent5>
        <a:srgbClr val="566199"/>
      </a:accent5>
      <a:accent6>
        <a:srgbClr val="5D1E79"/>
      </a:accent6>
      <a:hlink>
        <a:srgbClr val="ED1955"/>
      </a:hlink>
      <a:folHlink>
        <a:srgbClr val="6CC8C2"/>
      </a:folHlink>
    </a:clrScheme>
    <a:fontScheme name="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Activate Learning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Boddy</dc:creator>
  <cp:keywords/>
  <dc:description/>
  <cp:lastModifiedBy>REECE WALTERS</cp:lastModifiedBy>
  <cp:revision>5</cp:revision>
  <dcterms:created xsi:type="dcterms:W3CDTF">2019-11-21T12:03:00Z</dcterms:created>
  <dcterms:modified xsi:type="dcterms:W3CDTF">2019-11-21T14:49:00Z</dcterms:modified>
</cp:coreProperties>
</file>